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B5E69" w14:textId="27893FEC" w:rsidR="00F07AEA" w:rsidRPr="00F07AEA" w:rsidRDefault="00F07AEA" w:rsidP="00F07AE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bookmarkStart w:id="1" w:name="_GoBack"/>
      <w:bookmarkEnd w:id="1"/>
      <w:r w:rsidRPr="00F07AE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961D05D" w14:textId="77777777" w:rsidR="00F07AEA" w:rsidRPr="00F07AEA" w:rsidRDefault="00F07AEA" w:rsidP="00F07AE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07AE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883611D" w14:textId="77777777" w:rsidR="00F07AEA" w:rsidRPr="00F07AEA" w:rsidRDefault="00F07AEA" w:rsidP="00F07AE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07AE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33193DE" w14:textId="77777777" w:rsidR="00F07AEA" w:rsidRPr="00F07AEA" w:rsidRDefault="00F07AEA" w:rsidP="00F07AE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07AEA">
        <w:rPr>
          <w:rFonts w:ascii="Corbel" w:hAnsi="Corbel"/>
          <w:i/>
          <w:sz w:val="20"/>
          <w:szCs w:val="20"/>
          <w:lang w:eastAsia="ar-SA"/>
        </w:rPr>
        <w:t>(skrajne daty</w:t>
      </w:r>
      <w:r w:rsidRPr="00F07AEA">
        <w:rPr>
          <w:rFonts w:ascii="Corbel" w:hAnsi="Corbel"/>
          <w:sz w:val="20"/>
          <w:szCs w:val="20"/>
          <w:lang w:eastAsia="ar-SA"/>
        </w:rPr>
        <w:t>)</w:t>
      </w:r>
    </w:p>
    <w:p w14:paraId="6773FB38" w14:textId="77777777" w:rsidR="00F07AEA" w:rsidRPr="00F07AEA" w:rsidRDefault="00F07AEA" w:rsidP="00F07AE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07AEA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3DB3D851" w14:textId="77777777" w:rsidR="00F07AEA" w:rsidRDefault="00F07AE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7D55DE" w14:textId="677990C6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EFC1A8" w14:textId="77777777" w:rsidTr="52BA10D6">
        <w:tc>
          <w:tcPr>
            <w:tcW w:w="2694" w:type="dxa"/>
            <w:vAlign w:val="center"/>
          </w:tcPr>
          <w:p w14:paraId="5C53F9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9A1A4D" w14:textId="7A2233B0" w:rsidR="0085747A" w:rsidRPr="009C54AE" w:rsidRDefault="00B86091" w:rsidP="6131A3A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131A3A6">
              <w:rPr>
                <w:rFonts w:ascii="Corbel" w:hAnsi="Corbel"/>
                <w:bCs/>
                <w:sz w:val="24"/>
                <w:szCs w:val="24"/>
              </w:rPr>
              <w:t>Odpowiedzialność za naruszenie dyscypliny finansów publicznych</w:t>
            </w:r>
          </w:p>
        </w:tc>
      </w:tr>
      <w:tr w:rsidR="0085747A" w:rsidRPr="009C54AE" w14:paraId="1326A21F" w14:textId="77777777" w:rsidTr="52BA10D6">
        <w:tc>
          <w:tcPr>
            <w:tcW w:w="2694" w:type="dxa"/>
            <w:vAlign w:val="center"/>
          </w:tcPr>
          <w:p w14:paraId="2EE5210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30B89A" w14:textId="270E084C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A2S022</w:t>
            </w:r>
          </w:p>
        </w:tc>
      </w:tr>
      <w:tr w:rsidR="002C1406" w:rsidRPr="009C54AE" w14:paraId="4F3A0002" w14:textId="77777777" w:rsidTr="52BA10D6">
        <w:tc>
          <w:tcPr>
            <w:tcW w:w="2694" w:type="dxa"/>
            <w:vAlign w:val="center"/>
          </w:tcPr>
          <w:p w14:paraId="4C263F40" w14:textId="77777777" w:rsidR="002C1406" w:rsidRPr="009C54AE" w:rsidRDefault="002C1406" w:rsidP="002C140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5558BB" w14:textId="5302B107" w:rsidR="002C1406" w:rsidRPr="009C54AE" w:rsidRDefault="002C1406" w:rsidP="6131A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2C1406" w:rsidRPr="009C54AE" w14:paraId="1E275F81" w14:textId="77777777" w:rsidTr="52BA10D6">
        <w:tc>
          <w:tcPr>
            <w:tcW w:w="2694" w:type="dxa"/>
            <w:vAlign w:val="center"/>
          </w:tcPr>
          <w:p w14:paraId="7F1F3326" w14:textId="77777777" w:rsidR="002C1406" w:rsidRPr="009C54AE" w:rsidRDefault="002C1406" w:rsidP="002C1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FA449E" w14:textId="73BCBB84" w:rsidR="002C1406" w:rsidRPr="009C54AE" w:rsidRDefault="6B792338" w:rsidP="6131A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2C1406" w:rsidRPr="6131A3A6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2C1406" w:rsidRPr="009C54AE" w14:paraId="6D0E17D2" w14:textId="77777777" w:rsidTr="52BA10D6">
        <w:tc>
          <w:tcPr>
            <w:tcW w:w="2694" w:type="dxa"/>
            <w:vAlign w:val="center"/>
          </w:tcPr>
          <w:p w14:paraId="6787A650" w14:textId="77777777" w:rsidR="002C1406" w:rsidRPr="009C54AE" w:rsidRDefault="002C1406" w:rsidP="002C1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042BB8" w14:textId="5DF3FC71" w:rsidR="002C1406" w:rsidRPr="009C54AE" w:rsidRDefault="002C1406" w:rsidP="002C1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2C1406" w:rsidRPr="009C54AE" w14:paraId="5C1BEEDD" w14:textId="77777777" w:rsidTr="52BA10D6">
        <w:tc>
          <w:tcPr>
            <w:tcW w:w="2694" w:type="dxa"/>
            <w:vAlign w:val="center"/>
          </w:tcPr>
          <w:p w14:paraId="50B4B54B" w14:textId="77777777" w:rsidR="002C1406" w:rsidRPr="009C54AE" w:rsidRDefault="002C1406" w:rsidP="002C1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9BEE90" w14:textId="4C5B9FD6" w:rsidR="002C1406" w:rsidRPr="009C54AE" w:rsidRDefault="002C1406" w:rsidP="002C1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44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9C54AE" w14:paraId="24BCF55C" w14:textId="77777777" w:rsidTr="52BA10D6">
        <w:tc>
          <w:tcPr>
            <w:tcW w:w="2694" w:type="dxa"/>
            <w:vAlign w:val="center"/>
          </w:tcPr>
          <w:p w14:paraId="36A78B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99A0DC" w14:textId="7C36E62D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C65625" w14:textId="77777777" w:rsidTr="52BA10D6">
        <w:tc>
          <w:tcPr>
            <w:tcW w:w="2694" w:type="dxa"/>
            <w:vAlign w:val="center"/>
          </w:tcPr>
          <w:p w14:paraId="001D91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5C30BC" w14:textId="4648AAB8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FEF157E" w14:textId="77777777" w:rsidTr="52BA10D6">
        <w:tc>
          <w:tcPr>
            <w:tcW w:w="2694" w:type="dxa"/>
            <w:vAlign w:val="center"/>
          </w:tcPr>
          <w:p w14:paraId="43E393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B1113D" w14:textId="1F9662B7" w:rsidR="0085747A" w:rsidRPr="009C54AE" w:rsidRDefault="00B77CB9" w:rsidP="6131A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B86091" w:rsidRPr="6131A3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F5328E2" w:rsidRPr="6131A3A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B86091" w:rsidRPr="6131A3A6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9C54AE" w14:paraId="6DE60846" w14:textId="77777777" w:rsidTr="52BA10D6">
        <w:tc>
          <w:tcPr>
            <w:tcW w:w="2694" w:type="dxa"/>
            <w:vAlign w:val="center"/>
          </w:tcPr>
          <w:p w14:paraId="121875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6B9954" w14:textId="2834990B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E7E8628" w14:textId="77777777" w:rsidTr="52BA10D6">
        <w:tc>
          <w:tcPr>
            <w:tcW w:w="2694" w:type="dxa"/>
            <w:vAlign w:val="center"/>
          </w:tcPr>
          <w:p w14:paraId="2CD860B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21223" w14:textId="37F0B3F5" w:rsidR="00923D7D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544B3" w:rsidRPr="00B86091" w14:paraId="5EB49B86" w14:textId="77777777" w:rsidTr="52BA10D6">
        <w:tc>
          <w:tcPr>
            <w:tcW w:w="2694" w:type="dxa"/>
            <w:vAlign w:val="center"/>
          </w:tcPr>
          <w:p w14:paraId="36ED8446" w14:textId="77777777" w:rsidR="00F544B3" w:rsidRPr="009C54AE" w:rsidRDefault="00F544B3" w:rsidP="00F544B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50F83FCE" w14:textId="40D51BDE" w:rsidR="00F544B3" w:rsidRPr="00F544B3" w:rsidRDefault="00F544B3" w:rsidP="00F544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44B3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F544B3" w:rsidRPr="009C54AE" w14:paraId="2E51CD93" w14:textId="77777777" w:rsidTr="52BA10D6">
        <w:tc>
          <w:tcPr>
            <w:tcW w:w="2694" w:type="dxa"/>
            <w:vAlign w:val="center"/>
          </w:tcPr>
          <w:p w14:paraId="51BF4DC7" w14:textId="77777777" w:rsidR="00F544B3" w:rsidRPr="009C54AE" w:rsidRDefault="00F544B3" w:rsidP="00F544B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81CF411" w14:textId="21792D8C" w:rsidR="00F544B3" w:rsidRPr="00F544B3" w:rsidRDefault="00F544B3" w:rsidP="52BA10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BA10D6">
              <w:rPr>
                <w:rFonts w:ascii="Corbel" w:hAnsi="Corbel"/>
                <w:b w:val="0"/>
                <w:sz w:val="24"/>
                <w:szCs w:val="24"/>
              </w:rPr>
              <w:t xml:space="preserve">prof. dr hab. Elżbieta Feret, dr Paweł Majka, dr Marta Sagan,  </w:t>
            </w:r>
          </w:p>
          <w:p w14:paraId="3317ACED" w14:textId="689A29A9" w:rsidR="00F544B3" w:rsidRPr="00F544B3" w:rsidRDefault="00F544B3" w:rsidP="52BA10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BA10D6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52BA10D6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1348533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AA4B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02BFBC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6E50A752" w14:textId="77777777" w:rsidTr="52BA10D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8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3A36F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7D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D8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23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A6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F9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9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2D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7D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A4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ECA007D" w14:textId="77777777" w:rsidTr="52BA10D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CE7" w14:textId="51346953" w:rsidR="00015B8F" w:rsidRPr="009C54AE" w:rsidRDefault="00B86091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BA10D6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3FC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1FC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08B3" w14:textId="0095EFE3" w:rsidR="00015B8F" w:rsidRPr="009C54AE" w:rsidRDefault="00B86091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BA10D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B829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BD8F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76D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F738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0925" w14:textId="77777777" w:rsidR="00015B8F" w:rsidRPr="009C54AE" w:rsidRDefault="00015B8F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9634" w14:textId="13207A03" w:rsidR="00015B8F" w:rsidRPr="009C54AE" w:rsidRDefault="00B86091" w:rsidP="52BA10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BA10D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DB8BE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93C27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990283" w14:textId="659B214E" w:rsidR="0085747A" w:rsidRPr="009C54AE" w:rsidRDefault="00B860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A0231E9" w14:textId="72B1364A" w:rsidR="0085747A" w:rsidRPr="009C54AE" w:rsidRDefault="00F544B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44B3">
        <w:rPr>
          <w:rFonts w:ascii="MS Gothic" w:eastAsia="MS Gothic" w:hAnsi="MS Gothic" w:cs="MS Gothic" w:hint="eastAsia"/>
          <w:b w:val="0"/>
          <w:szCs w:val="24"/>
        </w:rPr>
        <w:t>☒</w:t>
      </w:r>
      <w:r w:rsidRPr="00F544B3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14174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274562" w14:textId="5F2838B2" w:rsidR="00E22FBC" w:rsidRPr="009C54AE" w:rsidRDefault="00E22FBC" w:rsidP="52BA10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2BA10D6">
        <w:rPr>
          <w:rFonts w:ascii="Corbel" w:hAnsi="Corbel"/>
          <w:smallCaps w:val="0"/>
        </w:rPr>
        <w:t xml:space="preserve">1.3 </w:t>
      </w:r>
      <w:r>
        <w:tab/>
      </w:r>
      <w:r w:rsidRPr="52BA10D6">
        <w:rPr>
          <w:rFonts w:ascii="Corbel" w:hAnsi="Corbel"/>
          <w:smallCaps w:val="0"/>
        </w:rPr>
        <w:t>For</w:t>
      </w:r>
      <w:r w:rsidR="00445970" w:rsidRPr="52BA10D6">
        <w:rPr>
          <w:rFonts w:ascii="Corbel" w:hAnsi="Corbel"/>
          <w:smallCaps w:val="0"/>
        </w:rPr>
        <w:t xml:space="preserve">ma zaliczenia przedmiotu </w:t>
      </w:r>
      <w:r w:rsidRPr="52BA10D6">
        <w:rPr>
          <w:rFonts w:ascii="Corbel" w:hAnsi="Corbel"/>
          <w:smallCaps w:val="0"/>
        </w:rPr>
        <w:t xml:space="preserve">(z toku) </w:t>
      </w:r>
      <w:r w:rsidRPr="52BA10D6">
        <w:rPr>
          <w:rFonts w:ascii="Corbel" w:hAnsi="Corbel"/>
          <w:b w:val="0"/>
          <w:smallCaps w:val="0"/>
        </w:rPr>
        <w:t>(egzamin, zaliczenie z oceną, zaliczenie bez oceny)</w:t>
      </w:r>
    </w:p>
    <w:p w14:paraId="6E22EC70" w14:textId="65C96FCA" w:rsidR="52BA10D6" w:rsidRDefault="52BA10D6" w:rsidP="52BA10D6">
      <w:pPr>
        <w:pStyle w:val="Punktygwne"/>
        <w:spacing w:before="0" w:after="0"/>
        <w:rPr>
          <w:rFonts w:ascii="Corbel" w:hAnsi="Corbel"/>
          <w:b w:val="0"/>
        </w:rPr>
      </w:pPr>
    </w:p>
    <w:p w14:paraId="289D7D38" w14:textId="04D08B99" w:rsidR="009C54AE" w:rsidRDefault="00B8609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D9A5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A1EB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131A3A6">
        <w:rPr>
          <w:rFonts w:ascii="Corbel" w:hAnsi="Corbel"/>
        </w:rPr>
        <w:t xml:space="preserve">2.Wymagania wstępne </w:t>
      </w:r>
    </w:p>
    <w:p w14:paraId="2B560535" w14:textId="51CAC242" w:rsidR="6131A3A6" w:rsidRDefault="6131A3A6" w:rsidP="6131A3A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B2FE1C" w14:textId="77777777" w:rsidTr="6131A3A6">
        <w:tc>
          <w:tcPr>
            <w:tcW w:w="9670" w:type="dxa"/>
          </w:tcPr>
          <w:p w14:paraId="37BAC20B" w14:textId="418F5CA8" w:rsidR="0085747A" w:rsidRPr="009C54AE" w:rsidRDefault="00B86091" w:rsidP="6131A3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131A3A6">
              <w:rPr>
                <w:rFonts w:ascii="Corbel" w:hAnsi="Corbel"/>
                <w:b w:val="0"/>
                <w:smallCaps w:val="0"/>
                <w:color w:val="000000" w:themeColor="text1"/>
              </w:rPr>
              <w:t>Podstawy prawa administracyjnego, prawo finansów publicznych.</w:t>
            </w:r>
          </w:p>
        </w:tc>
      </w:tr>
    </w:tbl>
    <w:p w14:paraId="77CB31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29AAD4" w14:textId="7A0045E2" w:rsidR="52BA10D6" w:rsidRDefault="52BA10D6">
      <w:r>
        <w:br w:type="page"/>
      </w:r>
    </w:p>
    <w:p w14:paraId="492547AA" w14:textId="63C626D1" w:rsidR="0085747A" w:rsidRPr="00C05F44" w:rsidRDefault="0071620A" w:rsidP="52BA10D6">
      <w:pPr>
        <w:pStyle w:val="Punktygwne"/>
        <w:spacing w:before="0" w:after="0"/>
        <w:rPr>
          <w:rFonts w:ascii="Corbel" w:hAnsi="Corbel"/>
        </w:rPr>
      </w:pPr>
      <w:r w:rsidRPr="52BA10D6">
        <w:rPr>
          <w:rFonts w:ascii="Corbel" w:hAnsi="Corbel"/>
        </w:rPr>
        <w:lastRenderedPageBreak/>
        <w:t>3.</w:t>
      </w:r>
      <w:r w:rsidR="0085747A" w:rsidRPr="52BA10D6">
        <w:rPr>
          <w:rFonts w:ascii="Corbel" w:hAnsi="Corbel"/>
        </w:rPr>
        <w:t xml:space="preserve"> </w:t>
      </w:r>
      <w:r w:rsidR="00A84C85" w:rsidRPr="52BA10D6">
        <w:rPr>
          <w:rFonts w:ascii="Corbel" w:hAnsi="Corbel"/>
        </w:rPr>
        <w:t>cele, efekty uczenia się</w:t>
      </w:r>
      <w:r w:rsidR="0085747A" w:rsidRPr="52BA10D6">
        <w:rPr>
          <w:rFonts w:ascii="Corbel" w:hAnsi="Corbel"/>
        </w:rPr>
        <w:t>, treści Programowe i stosowane metody Dydaktyczne</w:t>
      </w:r>
    </w:p>
    <w:p w14:paraId="363B287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8D14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4C2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648244C" w14:textId="77777777" w:rsidTr="00923D7D">
        <w:tc>
          <w:tcPr>
            <w:tcW w:w="851" w:type="dxa"/>
            <w:vAlign w:val="center"/>
          </w:tcPr>
          <w:p w14:paraId="2CB0B7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76E552" w14:textId="402880F1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pojęcie dyscypliny finansów publicznych i potrafi wskazać czyny stanowiące naruszenie dyscypliny finansów publicznych.</w:t>
            </w:r>
          </w:p>
        </w:tc>
      </w:tr>
      <w:tr w:rsidR="0085747A" w:rsidRPr="009C54AE" w14:paraId="252477D5" w14:textId="77777777" w:rsidTr="00923D7D">
        <w:tc>
          <w:tcPr>
            <w:tcW w:w="851" w:type="dxa"/>
            <w:vAlign w:val="center"/>
          </w:tcPr>
          <w:p w14:paraId="48A56993" w14:textId="3E07E1FC" w:rsidR="0085747A" w:rsidRPr="009C54AE" w:rsidRDefault="007E7A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D010E2" w14:textId="79E28600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zasady odpowiedzialności za naruszenie dyscypliny finansów publicznych.</w:t>
            </w:r>
          </w:p>
        </w:tc>
      </w:tr>
      <w:tr w:rsidR="0085747A" w:rsidRPr="009C54AE" w14:paraId="2CA3CFB7" w14:textId="77777777" w:rsidTr="007E7A0A">
        <w:trPr>
          <w:trHeight w:val="195"/>
        </w:trPr>
        <w:tc>
          <w:tcPr>
            <w:tcW w:w="851" w:type="dxa"/>
            <w:vAlign w:val="center"/>
          </w:tcPr>
          <w:p w14:paraId="0315F608" w14:textId="6381007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A0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8C479A" w14:textId="4DB49D41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organy orzekające w sprawach o naruszenie dyscypliny finansów publicznych.</w:t>
            </w:r>
          </w:p>
        </w:tc>
      </w:tr>
      <w:tr w:rsidR="007E7A0A" w:rsidRPr="009C54AE" w14:paraId="51DA236E" w14:textId="77777777" w:rsidTr="00923D7D">
        <w:trPr>
          <w:trHeight w:val="165"/>
        </w:trPr>
        <w:tc>
          <w:tcPr>
            <w:tcW w:w="851" w:type="dxa"/>
            <w:vAlign w:val="center"/>
          </w:tcPr>
          <w:p w14:paraId="10F74612" w14:textId="3BB92FB7" w:rsidR="007E7A0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947C83F" w14:textId="5D4A30A5" w:rsidR="007E7A0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tryb postępowania oraz kary w sprawach o naruszenie dyscypliny finansów publicznych.</w:t>
            </w:r>
          </w:p>
        </w:tc>
      </w:tr>
    </w:tbl>
    <w:p w14:paraId="236478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61128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710BA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1837EC8" w14:textId="77777777" w:rsidTr="0071620A">
        <w:tc>
          <w:tcPr>
            <w:tcW w:w="1701" w:type="dxa"/>
            <w:vAlign w:val="center"/>
          </w:tcPr>
          <w:p w14:paraId="27BCA6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B5DE2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D04F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37C535E" w14:textId="77777777" w:rsidTr="005E6E85">
        <w:tc>
          <w:tcPr>
            <w:tcW w:w="1701" w:type="dxa"/>
          </w:tcPr>
          <w:p w14:paraId="5CA3A0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4BE43C" w14:textId="5B74267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6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Posiada zaawansowaną wiedzę ogólną w obszarze nauk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społecznych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zakresu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prawa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administracji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oraz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uporządkowaną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podbudowaną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teoretycznie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wiedzę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obejmującą</w:t>
            </w:r>
            <w:r w:rsidRPr="00AD4D06">
              <w:rPr>
                <w:rFonts w:ascii="Corbel" w:eastAsia="Corbel" w:hAnsi="Corbel" w:cs="Corbel"/>
                <w:spacing w:val="2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kluczowe</w:t>
            </w:r>
            <w:r w:rsidRPr="00AD4D06">
              <w:rPr>
                <w:rFonts w:ascii="Corbel" w:eastAsia="Corbel" w:hAnsi="Corbel" w:cs="Corbel"/>
                <w:spacing w:val="24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zagadnienia,</w:t>
            </w:r>
            <w:r w:rsidRPr="00AD4D06">
              <w:rPr>
                <w:rFonts w:ascii="Corbel" w:eastAsia="Corbel" w:hAnsi="Corbel" w:cs="Corbel"/>
                <w:spacing w:val="2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ekonomiczne,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polityczne</w:t>
            </w:r>
            <w:r w:rsidRPr="00AD4D06">
              <w:rPr>
                <w:spacing w:val="-4"/>
                <w:sz w:val="23"/>
              </w:rPr>
              <w:t xml:space="preserve"> </w:t>
            </w:r>
            <w:r w:rsidRPr="00AD4D06">
              <w:rPr>
                <w:sz w:val="23"/>
              </w:rPr>
              <w:t>oraz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567F7A1B" w14:textId="1A4D6D49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="0085747A" w:rsidRPr="009C54AE" w14:paraId="4F58CDC0" w14:textId="77777777" w:rsidTr="005E6E85">
        <w:tc>
          <w:tcPr>
            <w:tcW w:w="1701" w:type="dxa"/>
          </w:tcPr>
          <w:p w14:paraId="03973D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10D7C1" w14:textId="0EDFE3B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7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Posiada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rozszerzoną</w:t>
            </w:r>
            <w:r w:rsidRPr="00AD4D06">
              <w:rPr>
                <w:rFonts w:ascii="Corbel" w:eastAsia="Corbel" w:hAnsi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wiedzę</w:t>
            </w:r>
            <w:r w:rsidRPr="00AD4D06">
              <w:rPr>
                <w:rFonts w:ascii="Corbel" w:eastAsia="Corbel" w:hAnsi="Corbel" w:cs="Corbel"/>
                <w:spacing w:val="-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roli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człowieka,</w:t>
            </w:r>
            <w:r w:rsidRPr="00AD4D06">
              <w:rPr>
                <w:rFonts w:ascii="Corbel" w:eastAsia="Corbel" w:hAnsi="Corbel" w:cs="Corbel"/>
                <w:spacing w:val="-1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jego</w:t>
            </w:r>
            <w:r w:rsidRPr="00AD4D06">
              <w:rPr>
                <w:rFonts w:ascii="Corbel" w:eastAsia="Corbel" w:hAnsi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cechach</w:t>
            </w:r>
            <w:r w:rsidRPr="00AD4D06">
              <w:rPr>
                <w:rFonts w:ascii="Corbel" w:eastAsia="Corbel" w:hAnsi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aktywności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sferze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administracji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oraz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jako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twórcy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kultury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podmiotu</w:t>
            </w:r>
            <w:r w:rsidRPr="00AD4D06">
              <w:rPr>
                <w:rFonts w:ascii="Corbel" w:eastAsia="Corbel" w:hAnsi="Corbel" w:cs="Corbel"/>
                <w:spacing w:val="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konstytuującego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struktury</w:t>
            </w:r>
            <w:r w:rsidRPr="00AD4D06">
              <w:rPr>
                <w:rFonts w:ascii="Corbel" w:eastAsia="Corbel" w:hAnsi="Corbel" w:cs="Corbel"/>
                <w:spacing w:val="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społeczne</w:t>
            </w:r>
            <w:r w:rsidRPr="00AD4D06">
              <w:rPr>
                <w:rFonts w:ascii="Corbel" w:eastAsia="Corbel" w:hAnsi="Corbel" w:cs="Corbel"/>
                <w:spacing w:val="7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zasady</w:t>
            </w:r>
            <w:r w:rsidRPr="00AD4D06">
              <w:rPr>
                <w:spacing w:val="-2"/>
                <w:sz w:val="23"/>
              </w:rPr>
              <w:t xml:space="preserve"> </w:t>
            </w:r>
            <w:r w:rsidRPr="00AD4D06">
              <w:rPr>
                <w:sz w:val="23"/>
              </w:rPr>
              <w:t>ich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funkcjonowania;</w:t>
            </w:r>
          </w:p>
        </w:tc>
        <w:tc>
          <w:tcPr>
            <w:tcW w:w="1873" w:type="dxa"/>
          </w:tcPr>
          <w:p w14:paraId="0D31ECDF" w14:textId="5030AAC7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KW_04</w:t>
            </w:r>
          </w:p>
        </w:tc>
      </w:tr>
      <w:tr w:rsidR="0085747A" w:rsidRPr="009C54AE" w14:paraId="0717F52C" w14:textId="77777777" w:rsidTr="00AD4D06">
        <w:trPr>
          <w:trHeight w:val="150"/>
        </w:trPr>
        <w:tc>
          <w:tcPr>
            <w:tcW w:w="1701" w:type="dxa"/>
          </w:tcPr>
          <w:p w14:paraId="1CDA1512" w14:textId="708E905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D4D0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67109A" w14:textId="754E32F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8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Zna w stopniu zaawansowanym ogólne zasady tworzenia</w:t>
            </w:r>
            <w:r w:rsidRPr="00AD4D06">
              <w:rPr>
                <w:rFonts w:ascii="Corbel" w:eastAsia="Corbel" w:hAnsi="Corbel" w:cs="Corbel"/>
                <w:spacing w:val="-44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rozwoju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form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indywidualnej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przedsiębiorczości,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wykorzystującej wiedzę z zakresu dziedzin nauki</w:t>
            </w:r>
            <w:r w:rsidRPr="00AD4D06">
              <w:rPr>
                <w:rFonts w:ascii="Corbel" w:eastAsia="Corbel" w:hAnsi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> </w:t>
            </w:r>
            <w:r w:rsidRPr="00AD4D06">
              <w:rPr>
                <w:rFonts w:ascii="Corbel" w:eastAsia="Corbel" w:hAnsi="Corbel" w:cs="Corbel"/>
                <w:sz w:val="23"/>
              </w:rPr>
              <w:t>dyscyplin</w:t>
            </w:r>
            <w:r w:rsidRPr="00AD4D06">
              <w:rPr>
                <w:rFonts w:ascii="Corbel" w:eastAsia="Corbel" w:hAnsi="Corbel" w:cs="Corbel"/>
                <w:spacing w:val="1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naukowych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właściwych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dla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kierunku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administracja;</w:t>
            </w:r>
          </w:p>
        </w:tc>
        <w:tc>
          <w:tcPr>
            <w:tcW w:w="1873" w:type="dxa"/>
          </w:tcPr>
          <w:p w14:paraId="0DF4E593" w14:textId="5AE002AE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AD4D06" w:rsidRPr="009C54AE" w14:paraId="6356774B" w14:textId="77777777" w:rsidTr="00AD4D06">
        <w:trPr>
          <w:trHeight w:val="128"/>
        </w:trPr>
        <w:tc>
          <w:tcPr>
            <w:tcW w:w="1701" w:type="dxa"/>
          </w:tcPr>
          <w:p w14:paraId="2676A3F1" w14:textId="2B22D905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F34AD76" w14:textId="77777777" w:rsidR="00AD4D06" w:rsidRPr="00AD4D06" w:rsidRDefault="00AD4D06" w:rsidP="00AD4D06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Potrafi właściwie dobierać źródła oraz informacje,</w:t>
            </w:r>
          </w:p>
          <w:p w14:paraId="307C2A58" w14:textId="43C8E905" w:rsidR="00AD4D06" w:rsidRPr="009C54AE" w:rsidRDefault="00AD4D06" w:rsidP="00AD4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pozyskiwać</w:t>
            </w:r>
            <w:r w:rsidRPr="00AD4D06">
              <w:rPr>
                <w:rFonts w:ascii="Calibri" w:hAnsi="Calibri"/>
                <w:b w:val="0"/>
                <w:smallCaps w:val="0"/>
                <w:spacing w:val="22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dane</w:t>
            </w:r>
            <w:r w:rsidRPr="00AD4D06">
              <w:rPr>
                <w:rFonts w:ascii="Calibri" w:hAnsi="Calibri"/>
                <w:b w:val="0"/>
                <w:smallCaps w:val="0"/>
                <w:spacing w:val="2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dla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analizowania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procesów</w:t>
            </w:r>
            <w:r w:rsidRPr="00AD4D06">
              <w:rPr>
                <w:rFonts w:ascii="Calibri" w:hAnsi="Calibri"/>
                <w:b w:val="0"/>
                <w:smallCaps w:val="0"/>
                <w:spacing w:val="66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68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zjawisk</w:t>
            </w:r>
            <w:r w:rsidRPr="00AD4D06">
              <w:rPr>
                <w:rFonts w:ascii="Calibri" w:hAnsi="Calibri"/>
                <w:b w:val="0"/>
                <w:smallCaps w:val="0"/>
                <w:spacing w:val="-4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także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prawidłowo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posługiwać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się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zakresu</w:t>
            </w:r>
            <w:r w:rsidRPr="00AD4D06">
              <w:rPr>
                <w:rFonts w:ascii="Calibri" w:hAnsi="Calibri"/>
                <w:b w:val="0"/>
                <w:smallCaps w:val="0"/>
                <w:spacing w:val="5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nauk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> 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prawie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administracji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oraz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podstawową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interdyscyplinarną do przygotowania rozwiązań problemów;</w:t>
            </w:r>
          </w:p>
        </w:tc>
        <w:tc>
          <w:tcPr>
            <w:tcW w:w="1873" w:type="dxa"/>
          </w:tcPr>
          <w:p w14:paraId="26714AFC" w14:textId="022A7EBC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  <w:tr w:rsidR="00AD4D06" w:rsidRPr="009C54AE" w14:paraId="133B39D6" w14:textId="77777777" w:rsidTr="00AD4D06">
        <w:trPr>
          <w:trHeight w:val="113"/>
        </w:trPr>
        <w:tc>
          <w:tcPr>
            <w:tcW w:w="1701" w:type="dxa"/>
          </w:tcPr>
          <w:p w14:paraId="213847AC" w14:textId="2CDAB24E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51B504" w14:textId="77777777" w:rsidR="00BC3CC6" w:rsidRPr="00BC3CC6" w:rsidRDefault="00BC3CC6" w:rsidP="00BC3CC6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Corbel" w:eastAsia="Corbel" w:hAnsi="Corbel" w:cs="Corbel"/>
                <w:sz w:val="23"/>
              </w:rPr>
            </w:pPr>
            <w:r w:rsidRPr="00BC3CC6">
              <w:rPr>
                <w:rFonts w:ascii="Corbel" w:eastAsia="Corbel" w:hAnsi="Corbel" w:cs="Corbel"/>
                <w:sz w:val="23"/>
              </w:rPr>
              <w:t>Posiada umiejętność logicznego myślenia, analizy</w:t>
            </w:r>
            <w:r w:rsidRPr="00BC3CC6">
              <w:rPr>
                <w:rFonts w:ascii="Corbel" w:eastAsia="Corbel" w:hAnsi="Corbel" w:cs="Corbel"/>
                <w:spacing w:val="-44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> </w:t>
            </w:r>
            <w:r w:rsidRPr="00BC3CC6">
              <w:rPr>
                <w:rFonts w:ascii="Corbel" w:eastAsia="Corbel" w:hAnsi="Corbel" w:cs="Corbel"/>
                <w:sz w:val="23"/>
              </w:rPr>
              <w:t>syntezy,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dzięki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czemu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potrafi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przekonująco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argumentować</w:t>
            </w:r>
            <w:r w:rsidRPr="00BC3CC6">
              <w:rPr>
                <w:rFonts w:ascii="Corbel" w:eastAsia="Corbel" w:hAnsi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</w:t>
            </w:r>
            <w:r w:rsidRPr="00BC3CC6">
              <w:rPr>
                <w:rFonts w:ascii="Corbel" w:eastAsia="Corbel" w:hAnsi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interpretować</w:t>
            </w:r>
            <w:r w:rsidRPr="00BC3CC6">
              <w:rPr>
                <w:rFonts w:ascii="Corbel" w:eastAsia="Corbel" w:hAnsi="Corbel" w:cs="Corbel"/>
                <w:spacing w:val="-4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zjawiska administracyjne,</w:t>
            </w:r>
          </w:p>
          <w:p w14:paraId="07225DC4" w14:textId="549A2621" w:rsidR="00AD4D06" w:rsidRPr="009C54AE" w:rsidRDefault="00BC3CC6" w:rsidP="00BC3C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prawne,</w:t>
            </w:r>
            <w:r w:rsidRPr="00BC3CC6">
              <w:rPr>
                <w:rFonts w:ascii="Calibri" w:hAnsi="Calibri"/>
                <w:b w:val="0"/>
                <w:smallCaps w:val="0"/>
                <w:spacing w:val="-5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społeczne,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 xml:space="preserve">polityczne 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>i ekonomiczne</w:t>
            </w:r>
            <w:r w:rsidRPr="00BC3CC6">
              <w:rPr>
                <w:rFonts w:ascii="Calibri" w:hAnsi="Calibri"/>
                <w:b w:val="0"/>
                <w:smallCaps w:val="0"/>
                <w:spacing w:val="-4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sytuacjach decyzyjnych;</w:t>
            </w:r>
          </w:p>
        </w:tc>
        <w:tc>
          <w:tcPr>
            <w:tcW w:w="1873" w:type="dxa"/>
          </w:tcPr>
          <w:p w14:paraId="4C73D83B" w14:textId="10456039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AD4D06" w:rsidRPr="009C54AE" w14:paraId="585BC26E" w14:textId="77777777" w:rsidTr="00AD4D06">
        <w:trPr>
          <w:trHeight w:val="135"/>
        </w:trPr>
        <w:tc>
          <w:tcPr>
            <w:tcW w:w="1701" w:type="dxa"/>
          </w:tcPr>
          <w:p w14:paraId="35D61778" w14:textId="53B9E884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14F3500" w14:textId="3DA96F72" w:rsidR="00AD4D06" w:rsidRPr="009C54AE" w:rsidRDefault="00BC3C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orbel" w:hAnsi="Corbel"/>
                <w:b w:val="0"/>
                <w:smallCaps w:val="0"/>
                <w:szCs w:val="24"/>
              </w:rPr>
              <w:t xml:space="preserve">Uczestniczy w przygotowaniu projektów, z uwzględnieniem wiedzy i umiejętności zdobytych w trakcie studiów oraz jest gotowy działać na rzecz </w:t>
            </w:r>
            <w:r w:rsidRPr="00BC3C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społeczeństwa, w tym w instytucjach publicznych i niepublicznych;</w:t>
            </w:r>
          </w:p>
        </w:tc>
        <w:tc>
          <w:tcPr>
            <w:tcW w:w="1873" w:type="dxa"/>
          </w:tcPr>
          <w:p w14:paraId="06B13C1C" w14:textId="3696E9C1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KK_03</w:t>
            </w:r>
          </w:p>
        </w:tc>
      </w:tr>
      <w:tr w:rsidR="00AD4D06" w:rsidRPr="009C54AE" w14:paraId="7BFF48CB" w14:textId="77777777" w:rsidTr="005E6E85">
        <w:trPr>
          <w:trHeight w:val="143"/>
        </w:trPr>
        <w:tc>
          <w:tcPr>
            <w:tcW w:w="1701" w:type="dxa"/>
          </w:tcPr>
          <w:p w14:paraId="0C2693E1" w14:textId="6FB074EB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AE90F0B" w14:textId="77777777" w:rsidR="00BC3CC6" w:rsidRPr="00BC3CC6" w:rsidRDefault="00BC3CC6" w:rsidP="00BC3CC6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eastAsia="Corbel" w:hAnsi="Corbel" w:cs="Corbel"/>
                <w:sz w:val="23"/>
              </w:rPr>
            </w:pPr>
            <w:r w:rsidRPr="00BC3CC6">
              <w:rPr>
                <w:rFonts w:ascii="Corbel" w:eastAsia="Corbel" w:hAnsi="Corbel" w:cs="Corbel"/>
                <w:sz w:val="23"/>
              </w:rPr>
              <w:t>Potrafi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działać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w</w:t>
            </w:r>
            <w:r w:rsidRPr="00BC3CC6">
              <w:rPr>
                <w:rFonts w:ascii="Corbel" w:eastAsia="Corbel" w:hAnsi="Corbel" w:cs="Corbel"/>
                <w:spacing w:val="3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sposób</w:t>
            </w:r>
            <w:r w:rsidRPr="00BC3CC6">
              <w:rPr>
                <w:rFonts w:ascii="Corbel" w:eastAsia="Corbel" w:hAnsi="Corbel" w:cs="Corbel"/>
                <w:spacing w:val="29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zorganizowany,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wykorzystując</w:t>
            </w:r>
          </w:p>
          <w:p w14:paraId="3F03DEBA" w14:textId="4742E11E" w:rsidR="00AD4D06" w:rsidRPr="009C54AE" w:rsidRDefault="00BC3CC6" w:rsidP="00BC3C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wiedzę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umiejętności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zdobyte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trakcie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studiów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>.</w:t>
            </w:r>
          </w:p>
        </w:tc>
        <w:tc>
          <w:tcPr>
            <w:tcW w:w="1873" w:type="dxa"/>
          </w:tcPr>
          <w:p w14:paraId="1284640F" w14:textId="6B0965A0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14:paraId="3D2558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BC27F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956782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54BBA2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C1F45F" w14:textId="77777777" w:rsidTr="6131A3A6">
        <w:tc>
          <w:tcPr>
            <w:tcW w:w="9639" w:type="dxa"/>
          </w:tcPr>
          <w:p w14:paraId="0530F8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5443DC" w14:textId="77777777" w:rsidTr="6131A3A6">
        <w:tc>
          <w:tcPr>
            <w:tcW w:w="9639" w:type="dxa"/>
          </w:tcPr>
          <w:p w14:paraId="25C8B854" w14:textId="4E4D5E3D" w:rsidR="0085747A" w:rsidRPr="009C54AE" w:rsidRDefault="76078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131A3A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16816F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44DFB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A48146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3AD81A" w14:textId="77777777" w:rsidTr="00BC3CC6">
        <w:tc>
          <w:tcPr>
            <w:tcW w:w="9520" w:type="dxa"/>
          </w:tcPr>
          <w:p w14:paraId="5A428D7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B3291AF" w14:textId="77777777" w:rsidTr="00BC3CC6">
        <w:tc>
          <w:tcPr>
            <w:tcW w:w="9520" w:type="dxa"/>
          </w:tcPr>
          <w:p w14:paraId="1644A5A8" w14:textId="701DF935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dyscypliny finansów publicznych.</w:t>
            </w:r>
          </w:p>
          <w:p w14:paraId="48EE4D94" w14:textId="124591E7" w:rsidR="00734A16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charakter prawny odpowiedzialności za naruszenie dyscypliny finansów publicznych.</w:t>
            </w:r>
          </w:p>
          <w:p w14:paraId="0AD40834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akres podmiotowy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2D0198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rzedmiot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D62A335" w14:textId="3911B690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asady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FFD02B4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BC3CC6">
              <w:rPr>
                <w:rFonts w:ascii="Corbel" w:hAnsi="Corbel"/>
                <w:sz w:val="24"/>
                <w:szCs w:val="24"/>
              </w:rPr>
              <w:t>rgany właściwe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79591B1" w14:textId="723C87B3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ostępowanie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A813DF4" w14:textId="4C41706B" w:rsidR="0085747A" w:rsidRPr="009C54AE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BC3CC6">
              <w:rPr>
                <w:rFonts w:ascii="Corbel" w:hAnsi="Corbel"/>
                <w:sz w:val="24"/>
                <w:szCs w:val="24"/>
              </w:rPr>
              <w:t>ary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E808C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8C5B8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131A3A6">
        <w:rPr>
          <w:rFonts w:ascii="Corbel" w:hAnsi="Corbel"/>
          <w:smallCaps w:val="0"/>
        </w:rPr>
        <w:t>3.4 Metody dydaktyczne</w:t>
      </w:r>
      <w:r w:rsidRPr="6131A3A6">
        <w:rPr>
          <w:rFonts w:ascii="Corbel" w:hAnsi="Corbel"/>
          <w:b w:val="0"/>
          <w:smallCaps w:val="0"/>
        </w:rPr>
        <w:t xml:space="preserve"> </w:t>
      </w:r>
    </w:p>
    <w:p w14:paraId="71AF4FE2" w14:textId="224D2256" w:rsidR="6131A3A6" w:rsidRDefault="6131A3A6" w:rsidP="6131A3A6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14:paraId="2B656290" w14:textId="7793CBF5" w:rsidR="00E960BB" w:rsidRPr="00734A16" w:rsidRDefault="00734A16" w:rsidP="00734A16">
      <w:pPr>
        <w:rPr>
          <w:rFonts w:ascii="Corbel" w:hAnsi="Corbel"/>
          <w:bCs/>
          <w:sz w:val="24"/>
          <w:szCs w:val="24"/>
        </w:rPr>
      </w:pPr>
      <w:r w:rsidRPr="6131A3A6">
        <w:rPr>
          <w:rFonts w:ascii="Corbel" w:hAnsi="Corbel"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14:paraId="1D526C8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1AB41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7B948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E8FB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CDBEC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6118E251" w14:textId="77777777" w:rsidTr="00734A16">
        <w:tc>
          <w:tcPr>
            <w:tcW w:w="1962" w:type="dxa"/>
            <w:vAlign w:val="center"/>
          </w:tcPr>
          <w:p w14:paraId="0C01F5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423576C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1A09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9ED69F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064F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2AAE026" w14:textId="77777777" w:rsidTr="00734A16">
        <w:tc>
          <w:tcPr>
            <w:tcW w:w="1962" w:type="dxa"/>
          </w:tcPr>
          <w:p w14:paraId="12AF1D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7" w:type="dxa"/>
          </w:tcPr>
          <w:p w14:paraId="63025307" w14:textId="6EF2CDC8" w:rsidR="0085747A" w:rsidRPr="00734A16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6B381C84" w14:textId="5E7D7D82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65611BE8" w14:textId="77777777" w:rsidTr="00734A16">
        <w:trPr>
          <w:trHeight w:val="165"/>
        </w:trPr>
        <w:tc>
          <w:tcPr>
            <w:tcW w:w="1962" w:type="dxa"/>
          </w:tcPr>
          <w:p w14:paraId="5065F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</w:tcPr>
          <w:p w14:paraId="72B75778" w14:textId="1D193D01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7EA39A3D" w14:textId="5C81353B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499EFB3C" w14:textId="77777777" w:rsidTr="00734A16">
        <w:trPr>
          <w:trHeight w:val="113"/>
        </w:trPr>
        <w:tc>
          <w:tcPr>
            <w:tcW w:w="1962" w:type="dxa"/>
          </w:tcPr>
          <w:p w14:paraId="225679BB" w14:textId="06CD1DC9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7" w:type="dxa"/>
          </w:tcPr>
          <w:p w14:paraId="6A88CBEE" w14:textId="6C461040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1D0450DD" w14:textId="63E412DD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3F9660A0" w14:textId="77777777" w:rsidTr="00734A16">
        <w:trPr>
          <w:trHeight w:val="150"/>
        </w:trPr>
        <w:tc>
          <w:tcPr>
            <w:tcW w:w="1962" w:type="dxa"/>
          </w:tcPr>
          <w:p w14:paraId="5760FD3A" w14:textId="217DEAE5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7" w:type="dxa"/>
          </w:tcPr>
          <w:p w14:paraId="3EDF709D" w14:textId="425AF516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1CF00902" w14:textId="3FB4A0D8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6D791CF5" w14:textId="77777777" w:rsidTr="00734A16">
        <w:trPr>
          <w:trHeight w:val="180"/>
        </w:trPr>
        <w:tc>
          <w:tcPr>
            <w:tcW w:w="1962" w:type="dxa"/>
          </w:tcPr>
          <w:p w14:paraId="1A4EA335" w14:textId="20B0FAA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</w:tcPr>
          <w:p w14:paraId="55D7F4E8" w14:textId="29A3CFB4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58DB3B27" w14:textId="0F8B6247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33C106B9" w14:textId="77777777" w:rsidTr="00734A16">
        <w:trPr>
          <w:trHeight w:val="150"/>
        </w:trPr>
        <w:tc>
          <w:tcPr>
            <w:tcW w:w="1962" w:type="dxa"/>
          </w:tcPr>
          <w:p w14:paraId="27D2A168" w14:textId="1CC70117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7" w:type="dxa"/>
          </w:tcPr>
          <w:p w14:paraId="5686DEE8" w14:textId="3C7481E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0F22591A" w14:textId="7145EF2B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7387E362" w14:textId="77777777" w:rsidTr="00734A16">
        <w:trPr>
          <w:trHeight w:val="128"/>
        </w:trPr>
        <w:tc>
          <w:tcPr>
            <w:tcW w:w="1962" w:type="dxa"/>
          </w:tcPr>
          <w:p w14:paraId="6606F781" w14:textId="3C35487C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7" w:type="dxa"/>
          </w:tcPr>
          <w:p w14:paraId="34520A86" w14:textId="6E6AC38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4A6A8547" w14:textId="22F5395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97875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CE794" w14:textId="7992C20F" w:rsidR="52BA10D6" w:rsidRDefault="52BA10D6">
      <w:r>
        <w:br w:type="page"/>
      </w:r>
    </w:p>
    <w:p w14:paraId="7D5240A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787EC5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36C2B3" w14:textId="77777777" w:rsidTr="52BA10D6">
        <w:tc>
          <w:tcPr>
            <w:tcW w:w="9670" w:type="dxa"/>
          </w:tcPr>
          <w:p w14:paraId="49E1C513" w14:textId="7C8D6F10" w:rsidR="4C5D7139" w:rsidRDefault="4C5D7139" w:rsidP="00F544B3">
            <w:pPr>
              <w:spacing w:after="0" w:line="240" w:lineRule="auto"/>
              <w:jc w:val="both"/>
            </w:pPr>
            <w:r w:rsidRPr="463B1FD5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463B1FD5">
              <w:rPr>
                <w:rFonts w:cs="Calibri"/>
                <w:sz w:val="24"/>
                <w:szCs w:val="24"/>
              </w:rPr>
              <w:t>jest uzyskanie pozytywnej oceny</w:t>
            </w:r>
            <w:r w:rsidRPr="463B1FD5">
              <w:rPr>
                <w:rFonts w:cs="Calibri"/>
                <w:smallCaps/>
              </w:rPr>
              <w:t>.</w:t>
            </w:r>
            <w:r w:rsidRPr="463B1FD5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463B1FD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6B8285" w14:textId="6280A443" w:rsidR="4C5D7139" w:rsidRDefault="75F0FC62" w:rsidP="00F544B3">
            <w:pPr>
              <w:spacing w:after="0" w:line="240" w:lineRule="auto"/>
              <w:jc w:val="both"/>
            </w:pPr>
            <w:r w:rsidRPr="52BA10D6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52BA10D6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B2E00C5" w14:textId="087740FF" w:rsidR="4C5D7139" w:rsidRDefault="4C5D7139" w:rsidP="00F544B3">
            <w:pPr>
              <w:spacing w:after="0" w:line="240" w:lineRule="auto"/>
              <w:jc w:val="both"/>
            </w:pPr>
            <w:r w:rsidRPr="463B1FD5">
              <w:rPr>
                <w:rFonts w:cs="Calibri"/>
                <w:sz w:val="24"/>
                <w:szCs w:val="24"/>
              </w:rPr>
              <w:t>Przyjmuje się następującą skalę ocen:</w:t>
            </w:r>
            <w:r w:rsidRPr="463B1FD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1B5E137" w14:textId="09FD64ED" w:rsidR="4C5D7139" w:rsidRDefault="4C5D7139" w:rsidP="00F544B3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49570BA" w14:textId="5A43FD26" w:rsidR="4C5D7139" w:rsidRDefault="4C5D7139" w:rsidP="00F544B3">
            <w:pPr>
              <w:spacing w:after="0" w:line="240" w:lineRule="auto"/>
            </w:pP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8E0D23F" w14:textId="190A48B6" w:rsidR="4C5D7139" w:rsidRDefault="4C5D7139" w:rsidP="00F544B3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32954B95" w14:textId="0D5183EB" w:rsidR="4C5D7139" w:rsidRDefault="4C5D7139" w:rsidP="00F544B3">
            <w:pPr>
              <w:spacing w:after="0" w:line="240" w:lineRule="auto"/>
            </w:pP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F86069E" w14:textId="1EDDF659" w:rsidR="4C5D7139" w:rsidRDefault="4C5D7139" w:rsidP="00F544B3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976FF8D" w14:textId="7E0D618D" w:rsidR="0085747A" w:rsidRPr="005F57FA" w:rsidRDefault="4C5D7139" w:rsidP="005F57FA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5F57FA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- poniżej 50 %.</w:t>
            </w:r>
          </w:p>
        </w:tc>
      </w:tr>
    </w:tbl>
    <w:p w14:paraId="00D83E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8BBF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B005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34FF932" w14:textId="77777777" w:rsidTr="52BA10D6">
        <w:tc>
          <w:tcPr>
            <w:tcW w:w="4962" w:type="dxa"/>
            <w:vAlign w:val="center"/>
          </w:tcPr>
          <w:p w14:paraId="2EBF38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EEFC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325B66" w14:textId="77777777" w:rsidTr="52BA10D6">
        <w:tc>
          <w:tcPr>
            <w:tcW w:w="4962" w:type="dxa"/>
          </w:tcPr>
          <w:p w14:paraId="2E17B3D4" w14:textId="02970C71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BA10D6">
              <w:rPr>
                <w:rFonts w:ascii="Corbel" w:hAnsi="Corbel"/>
                <w:sz w:val="24"/>
                <w:szCs w:val="24"/>
              </w:rPr>
              <w:t>G</w:t>
            </w:r>
            <w:r w:rsidR="0085747A" w:rsidRPr="52BA10D6">
              <w:rPr>
                <w:rFonts w:ascii="Corbel" w:hAnsi="Corbel"/>
                <w:sz w:val="24"/>
                <w:szCs w:val="24"/>
              </w:rPr>
              <w:t>odziny</w:t>
            </w:r>
            <w:r w:rsidR="335F353A" w:rsidRPr="52BA10D6">
              <w:rPr>
                <w:rFonts w:ascii="Corbel" w:hAnsi="Corbel"/>
                <w:sz w:val="24"/>
                <w:szCs w:val="24"/>
              </w:rPr>
              <w:t xml:space="preserve"> </w:t>
            </w:r>
            <w:r w:rsidR="493C9367" w:rsidRPr="52BA10D6">
              <w:rPr>
                <w:rFonts w:ascii="Corbel" w:hAnsi="Corbel"/>
                <w:sz w:val="24"/>
                <w:szCs w:val="24"/>
              </w:rPr>
              <w:t>z </w:t>
            </w:r>
            <w:r w:rsidR="04ED7149" w:rsidRPr="52BA10D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2BA10D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5A9C7D" w14:textId="7C7E9A65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7E1EFBA" w14:textId="77777777" w:rsidTr="52BA10D6">
        <w:tc>
          <w:tcPr>
            <w:tcW w:w="4962" w:type="dxa"/>
          </w:tcPr>
          <w:p w14:paraId="07E938C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3463F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EBD89F" w14:textId="1FF61532" w:rsidR="00C61DC5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F9ED4DC" w14:textId="77777777" w:rsidTr="52BA10D6">
        <w:tc>
          <w:tcPr>
            <w:tcW w:w="4962" w:type="dxa"/>
          </w:tcPr>
          <w:p w14:paraId="71B6939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495D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9105F9" w14:textId="5F932E55" w:rsidR="00C61DC5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6C52CC10" w14:textId="77777777" w:rsidTr="52BA10D6">
        <w:tc>
          <w:tcPr>
            <w:tcW w:w="4962" w:type="dxa"/>
          </w:tcPr>
          <w:p w14:paraId="5B58C6A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C8C5A2" w14:textId="47876622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46B78D31" w14:textId="77777777" w:rsidTr="52BA10D6">
        <w:tc>
          <w:tcPr>
            <w:tcW w:w="4962" w:type="dxa"/>
          </w:tcPr>
          <w:p w14:paraId="3F6B778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D5374F" w14:textId="3066030A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B0732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3F98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CA832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C1727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2723BD" w14:textId="77777777" w:rsidTr="0071620A">
        <w:trPr>
          <w:trHeight w:val="397"/>
        </w:trPr>
        <w:tc>
          <w:tcPr>
            <w:tcW w:w="3544" w:type="dxa"/>
          </w:tcPr>
          <w:p w14:paraId="4F6342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00EA3E" w14:textId="548F648F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8248C31" w14:textId="77777777" w:rsidTr="0071620A">
        <w:trPr>
          <w:trHeight w:val="397"/>
        </w:trPr>
        <w:tc>
          <w:tcPr>
            <w:tcW w:w="3544" w:type="dxa"/>
          </w:tcPr>
          <w:p w14:paraId="1C92F3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A6DACB" w14:textId="1C119832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D2303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4DEF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FECE9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041C1" w14:paraId="42C19204" w14:textId="77777777" w:rsidTr="6131A3A6">
        <w:trPr>
          <w:trHeight w:val="397"/>
        </w:trPr>
        <w:tc>
          <w:tcPr>
            <w:tcW w:w="7513" w:type="dxa"/>
          </w:tcPr>
          <w:p w14:paraId="602E25B9" w14:textId="77777777" w:rsidR="0085747A" w:rsidRDefault="0085747A" w:rsidP="6131A3A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31A3A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54F7CF4" w14:textId="5E2C07B2" w:rsidR="6131A3A6" w:rsidRDefault="6131A3A6" w:rsidP="6131A3A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7FBC7A7" w14:textId="77777777" w:rsidR="00734A16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Odpowiedzialność za naruszenie dyscypliny finansów publicznych [w:] Prawo fi</w:t>
            </w:r>
            <w:r w:rsid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publicznych z kazusami i pytaniami, red. W. Miemiec, Warszawa 2020,</w:t>
            </w:r>
          </w:p>
          <w:p w14:paraId="0EBEA4B6" w14:textId="7195D936" w:rsidR="000041C1" w:rsidRPr="000041C1" w:rsidRDefault="000041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J.M. Salachna, K. Stelmasz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Babczuk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Dyscyplina finansów publicznych. Aktualne problemy w systemie odpowiedzialności, Warszawa 2020.</w:t>
            </w:r>
          </w:p>
        </w:tc>
      </w:tr>
      <w:tr w:rsidR="0085747A" w:rsidRPr="009C54AE" w14:paraId="2BF858C5" w14:textId="77777777" w:rsidTr="6131A3A6">
        <w:trPr>
          <w:trHeight w:val="397"/>
        </w:trPr>
        <w:tc>
          <w:tcPr>
            <w:tcW w:w="7513" w:type="dxa"/>
          </w:tcPr>
          <w:p w14:paraId="1A663B19" w14:textId="77777777" w:rsidR="000041C1" w:rsidRDefault="0085747A" w:rsidP="6131A3A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31A3A6">
              <w:rPr>
                <w:rFonts w:ascii="Corbel" w:hAnsi="Corbel"/>
                <w:bCs/>
                <w:smallCaps w:val="0"/>
              </w:rPr>
              <w:lastRenderedPageBreak/>
              <w:t>Literatura uzupełniająca:</w:t>
            </w:r>
          </w:p>
          <w:p w14:paraId="6D58D86A" w14:textId="078FF41B" w:rsidR="6131A3A6" w:rsidRDefault="6131A3A6" w:rsidP="6131A3A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3827B02" w14:textId="07AC70E4" w:rsidR="000041C1" w:rsidRDefault="0A6C1CF5" w:rsidP="6131A3A6">
            <w:pPr>
              <w:pStyle w:val="Punktygwne"/>
              <w:numPr>
                <w:ilvl w:val="0"/>
                <w:numId w:val="3"/>
              </w:numPr>
              <w:spacing w:before="0" w:after="0"/>
              <w:ind w:left="360" w:firstLine="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Kościńska- Paszkowska (red.), Ustawa o odpowiedzialności za naruszenie dyscypliny finansów publicznych. Komentarz, Warszawa 2021,</w:t>
            </w:r>
          </w:p>
          <w:p w14:paraId="38FABF6C" w14:textId="1CF12B10" w:rsidR="000A192A" w:rsidRPr="000A192A" w:rsidRDefault="610EFA7E" w:rsidP="6131A3A6">
            <w:pPr>
              <w:pStyle w:val="Punktygwne"/>
              <w:spacing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J. Przybylska, T. Bojkowski, Dyscyplina finansów publicznych-</w:t>
            </w:r>
          </w:p>
          <w:p w14:paraId="170B6A43" w14:textId="265EBB06" w:rsidR="000041C1" w:rsidRPr="000041C1" w:rsidRDefault="610EFA7E" w:rsidP="6131A3A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zasady odpowiedzialności, problemy orzecznicze i aspekty praktyczne, Warszawa 2012.</w:t>
            </w:r>
          </w:p>
        </w:tc>
      </w:tr>
    </w:tbl>
    <w:p w14:paraId="71723B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2B2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69165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B872C" w14:textId="77777777" w:rsidR="00DA2DF6" w:rsidRDefault="00DA2DF6" w:rsidP="00C16ABF">
      <w:pPr>
        <w:spacing w:after="0" w:line="240" w:lineRule="auto"/>
      </w:pPr>
      <w:r>
        <w:separator/>
      </w:r>
    </w:p>
  </w:endnote>
  <w:endnote w:type="continuationSeparator" w:id="0">
    <w:p w14:paraId="4CB07E48" w14:textId="77777777" w:rsidR="00DA2DF6" w:rsidRDefault="00DA2D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8FEB9" w14:textId="77777777" w:rsidR="00DA2DF6" w:rsidRDefault="00DA2DF6" w:rsidP="00C16ABF">
      <w:pPr>
        <w:spacing w:after="0" w:line="240" w:lineRule="auto"/>
      </w:pPr>
      <w:r>
        <w:separator/>
      </w:r>
    </w:p>
  </w:footnote>
  <w:footnote w:type="continuationSeparator" w:id="0">
    <w:p w14:paraId="0B1532F7" w14:textId="77777777" w:rsidR="00DA2DF6" w:rsidRDefault="00DA2DF6" w:rsidP="00C16ABF">
      <w:pPr>
        <w:spacing w:after="0" w:line="240" w:lineRule="auto"/>
      </w:pPr>
      <w:r>
        <w:continuationSeparator/>
      </w:r>
    </w:p>
  </w:footnote>
  <w:footnote w:id="1">
    <w:p w14:paraId="6F69B7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C00FA9"/>
    <w:multiLevelType w:val="hybridMultilevel"/>
    <w:tmpl w:val="A7503B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2555A"/>
    <w:multiLevelType w:val="hybridMultilevel"/>
    <w:tmpl w:val="83F6F8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1C1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92A"/>
    <w:rsid w:val="000A296F"/>
    <w:rsid w:val="000A2A28"/>
    <w:rsid w:val="000A3CDF"/>
    <w:rsid w:val="000B192D"/>
    <w:rsid w:val="000B28EE"/>
    <w:rsid w:val="000B2DB3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3A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920"/>
    <w:rsid w:val="001F2CA2"/>
    <w:rsid w:val="002144C0"/>
    <w:rsid w:val="0022477D"/>
    <w:rsid w:val="00227562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331E"/>
    <w:rsid w:val="002B4D55"/>
    <w:rsid w:val="002B5EA0"/>
    <w:rsid w:val="002B6119"/>
    <w:rsid w:val="002C1406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B35"/>
    <w:rsid w:val="003343CF"/>
    <w:rsid w:val="00341221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49C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7F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A16"/>
    <w:rsid w:val="00745302"/>
    <w:rsid w:val="007461D6"/>
    <w:rsid w:val="00746EC8"/>
    <w:rsid w:val="00763BF1"/>
    <w:rsid w:val="00766FD4"/>
    <w:rsid w:val="00767BEE"/>
    <w:rsid w:val="0078168C"/>
    <w:rsid w:val="00787C2A"/>
    <w:rsid w:val="00790E27"/>
    <w:rsid w:val="007A377A"/>
    <w:rsid w:val="007A4022"/>
    <w:rsid w:val="007A6E6E"/>
    <w:rsid w:val="007C3299"/>
    <w:rsid w:val="007C3BCC"/>
    <w:rsid w:val="007C4546"/>
    <w:rsid w:val="007D6E56"/>
    <w:rsid w:val="007E7A0A"/>
    <w:rsid w:val="007F4155"/>
    <w:rsid w:val="0081554D"/>
    <w:rsid w:val="0081707E"/>
    <w:rsid w:val="008449B3"/>
    <w:rsid w:val="008552A2"/>
    <w:rsid w:val="0085747A"/>
    <w:rsid w:val="0086174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934"/>
    <w:rsid w:val="00A84C85"/>
    <w:rsid w:val="00A97DE1"/>
    <w:rsid w:val="00AB053C"/>
    <w:rsid w:val="00AD1146"/>
    <w:rsid w:val="00AD27D3"/>
    <w:rsid w:val="00AD4D06"/>
    <w:rsid w:val="00AD66D6"/>
    <w:rsid w:val="00AE1160"/>
    <w:rsid w:val="00AE203C"/>
    <w:rsid w:val="00AE2E74"/>
    <w:rsid w:val="00AE5FCB"/>
    <w:rsid w:val="00AF2C1E"/>
    <w:rsid w:val="00B06142"/>
    <w:rsid w:val="00B135B1"/>
    <w:rsid w:val="00B15421"/>
    <w:rsid w:val="00B3130B"/>
    <w:rsid w:val="00B40ADB"/>
    <w:rsid w:val="00B43B77"/>
    <w:rsid w:val="00B43E80"/>
    <w:rsid w:val="00B607DB"/>
    <w:rsid w:val="00B66529"/>
    <w:rsid w:val="00B75946"/>
    <w:rsid w:val="00B77CB9"/>
    <w:rsid w:val="00B8056E"/>
    <w:rsid w:val="00B819C8"/>
    <w:rsid w:val="00B82308"/>
    <w:rsid w:val="00B86091"/>
    <w:rsid w:val="00B90885"/>
    <w:rsid w:val="00BB520A"/>
    <w:rsid w:val="00BC3CC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DF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AEA"/>
    <w:rsid w:val="00F17567"/>
    <w:rsid w:val="00F27A7B"/>
    <w:rsid w:val="00F526AF"/>
    <w:rsid w:val="00F544B3"/>
    <w:rsid w:val="00F617C3"/>
    <w:rsid w:val="00F7066B"/>
    <w:rsid w:val="00F83B28"/>
    <w:rsid w:val="00F974DA"/>
    <w:rsid w:val="00FA46E5"/>
    <w:rsid w:val="00FB1681"/>
    <w:rsid w:val="00FB7DBA"/>
    <w:rsid w:val="00FC1C25"/>
    <w:rsid w:val="00FC3F45"/>
    <w:rsid w:val="00FD503F"/>
    <w:rsid w:val="00FD7589"/>
    <w:rsid w:val="00FF016A"/>
    <w:rsid w:val="00FF1401"/>
    <w:rsid w:val="00FF5E7D"/>
    <w:rsid w:val="04ED7149"/>
    <w:rsid w:val="0A6C1CF5"/>
    <w:rsid w:val="21951D5C"/>
    <w:rsid w:val="2330EDBD"/>
    <w:rsid w:val="24332AEE"/>
    <w:rsid w:val="257CB912"/>
    <w:rsid w:val="2C0CA528"/>
    <w:rsid w:val="2F5328E2"/>
    <w:rsid w:val="335F353A"/>
    <w:rsid w:val="34EACF6E"/>
    <w:rsid w:val="463B1FD5"/>
    <w:rsid w:val="493C9367"/>
    <w:rsid w:val="4BB0A9F2"/>
    <w:rsid w:val="4C5D7139"/>
    <w:rsid w:val="52BA10D6"/>
    <w:rsid w:val="610EFA7E"/>
    <w:rsid w:val="6131A3A6"/>
    <w:rsid w:val="6B792338"/>
    <w:rsid w:val="75F0FC62"/>
    <w:rsid w:val="76078A33"/>
    <w:rsid w:val="7BC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76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D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F63A5-45D9-4194-9242-CD8BCE97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1012</Words>
  <Characters>6074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7</cp:revision>
  <cp:lastPrinted>2019-02-06T12:12:00Z</cp:lastPrinted>
  <dcterms:created xsi:type="dcterms:W3CDTF">2023-09-13T19:41:00Z</dcterms:created>
  <dcterms:modified xsi:type="dcterms:W3CDTF">2024-09-03T08:16:00Z</dcterms:modified>
</cp:coreProperties>
</file>